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06" w:rsidRDefault="006F316B" w:rsidP="00A93506">
      <w:pPr>
        <w:jc w:val="right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93506">
        <w:rPr>
          <w:rFonts w:ascii="Arial" w:hAnsi="Arial" w:cs="Arial"/>
          <w:b/>
          <w:bCs/>
          <w:sz w:val="20"/>
          <w:szCs w:val="20"/>
        </w:rPr>
        <w:tab/>
      </w:r>
    </w:p>
    <w:p w:rsidR="00A93506" w:rsidRPr="00235675" w:rsidRDefault="00E96835" w:rsidP="00235675">
      <w:pPr>
        <w:spacing w:line="680" w:lineRule="exact"/>
        <w:rPr>
          <w:b/>
          <w:bCs/>
          <w:color w:val="004F89"/>
          <w:spacing w:val="20"/>
          <w:sz w:val="60"/>
          <w:szCs w:val="60"/>
        </w:rPr>
      </w:pPr>
      <w:r>
        <w:rPr>
          <w:b/>
          <w:bCs/>
          <w:color w:val="004F89"/>
          <w:spacing w:val="20"/>
          <w:sz w:val="60"/>
          <w:szCs w:val="60"/>
        </w:rPr>
        <w:t xml:space="preserve">Z Prahy </w:t>
      </w:r>
      <w:r w:rsidR="00235675">
        <w:rPr>
          <w:b/>
          <w:bCs/>
          <w:color w:val="004F89"/>
          <w:spacing w:val="20"/>
          <w:sz w:val="60"/>
          <w:szCs w:val="60"/>
        </w:rPr>
        <w:t xml:space="preserve">na východ, </w:t>
      </w:r>
      <w:r>
        <w:rPr>
          <w:b/>
          <w:bCs/>
          <w:color w:val="004F89"/>
          <w:spacing w:val="20"/>
          <w:sz w:val="60"/>
          <w:szCs w:val="60"/>
        </w:rPr>
        <w:t>do Orlických hor</w:t>
      </w:r>
      <w:r w:rsidR="006612BD">
        <w:rPr>
          <w:b/>
          <w:bCs/>
          <w:color w:val="004F89"/>
          <w:spacing w:val="20"/>
          <w:sz w:val="60"/>
          <w:szCs w:val="60"/>
        </w:rPr>
        <w:t xml:space="preserve"> </w:t>
      </w:r>
      <w:r>
        <w:rPr>
          <w:b/>
          <w:bCs/>
          <w:color w:val="004F89"/>
          <w:spacing w:val="20"/>
          <w:sz w:val="60"/>
          <w:szCs w:val="60"/>
        </w:rPr>
        <w:t>a Podorlicka</w:t>
      </w:r>
    </w:p>
    <w:p w:rsidR="00A93506" w:rsidRDefault="00A93506" w:rsidP="00A93506">
      <w:pPr>
        <w:jc w:val="center"/>
        <w:rPr>
          <w:b/>
          <w:bCs/>
          <w:color w:val="FFFFFF"/>
          <w:spacing w:val="20"/>
          <w:sz w:val="16"/>
          <w:szCs w:val="16"/>
        </w:rPr>
      </w:pPr>
    </w:p>
    <w:p w:rsidR="00A93506" w:rsidRDefault="00A93506" w:rsidP="00A93506">
      <w:pPr>
        <w:spacing w:line="276" w:lineRule="auto"/>
        <w:jc w:val="both"/>
        <w:rPr>
          <w:b/>
          <w:bCs/>
          <w:sz w:val="6"/>
          <w:szCs w:val="6"/>
        </w:rPr>
      </w:pPr>
    </w:p>
    <w:p w:rsidR="00A93506" w:rsidRPr="00346078" w:rsidRDefault="00A93506" w:rsidP="00235675">
      <w:pPr>
        <w:rPr>
          <w:b/>
          <w:bCs/>
          <w:color w:val="68A21F"/>
        </w:rPr>
      </w:pPr>
      <w:r w:rsidRPr="00A77DB3">
        <w:rPr>
          <w:b/>
          <w:bCs/>
          <w:color w:val="004F89"/>
        </w:rPr>
        <w:t>•</w:t>
      </w:r>
      <w:r w:rsidR="006612BD">
        <w:rPr>
          <w:b/>
          <w:bCs/>
          <w:color w:val="68A21F"/>
        </w:rPr>
        <w:t xml:space="preserve"> </w:t>
      </w:r>
      <w:r w:rsidR="00E96835">
        <w:rPr>
          <w:b/>
          <w:bCs/>
          <w:color w:val="68A21F"/>
        </w:rPr>
        <w:t xml:space="preserve">Holiday World 2014 </w:t>
      </w:r>
      <w:r w:rsidRPr="00A77DB3">
        <w:rPr>
          <w:b/>
          <w:bCs/>
          <w:color w:val="004F89"/>
        </w:rPr>
        <w:t>•</w:t>
      </w:r>
      <w:r w:rsidR="006612BD">
        <w:rPr>
          <w:b/>
          <w:bCs/>
          <w:color w:val="68A21F"/>
        </w:rPr>
        <w:t xml:space="preserve"> </w:t>
      </w:r>
      <w:r w:rsidR="000F33F4">
        <w:rPr>
          <w:b/>
          <w:bCs/>
          <w:color w:val="68A21F"/>
        </w:rPr>
        <w:t xml:space="preserve">Biatlonista </w:t>
      </w:r>
      <w:r w:rsidR="00E96835">
        <w:rPr>
          <w:b/>
          <w:bCs/>
          <w:color w:val="68A21F"/>
        </w:rPr>
        <w:t xml:space="preserve">Ondřej Moravec z Letohradu </w:t>
      </w:r>
      <w:r w:rsidRPr="00A77DB3">
        <w:rPr>
          <w:b/>
          <w:bCs/>
          <w:color w:val="004F89"/>
        </w:rPr>
        <w:t>•</w:t>
      </w:r>
      <w:r w:rsidR="00235675">
        <w:rPr>
          <w:b/>
          <w:bCs/>
          <w:color w:val="68A21F"/>
        </w:rPr>
        <w:t xml:space="preserve"> </w:t>
      </w:r>
      <w:r w:rsidR="00206A4B">
        <w:rPr>
          <w:b/>
          <w:bCs/>
          <w:color w:val="68A21F"/>
        </w:rPr>
        <w:t>Balíčky pobytových zážitkových programů</w:t>
      </w:r>
      <w:r w:rsidR="00235675">
        <w:rPr>
          <w:b/>
          <w:bCs/>
          <w:color w:val="68A21F"/>
        </w:rPr>
        <w:t xml:space="preserve"> </w:t>
      </w:r>
      <w:r w:rsidR="00235675" w:rsidRPr="00A77DB3">
        <w:rPr>
          <w:b/>
          <w:bCs/>
          <w:color w:val="004F89"/>
        </w:rPr>
        <w:t>•</w:t>
      </w:r>
      <w:r w:rsidR="00235675" w:rsidRPr="00A77DB3">
        <w:rPr>
          <w:b/>
          <w:bCs/>
          <w:color w:val="68A21F"/>
        </w:rPr>
        <w:t xml:space="preserve"> </w:t>
      </w:r>
      <w:r w:rsidR="00206A4B">
        <w:rPr>
          <w:b/>
          <w:bCs/>
          <w:color w:val="68A21F"/>
        </w:rPr>
        <w:t>J</w:t>
      </w:r>
      <w:r w:rsidR="00235675">
        <w:rPr>
          <w:b/>
          <w:bCs/>
          <w:color w:val="68A21F"/>
        </w:rPr>
        <w:t>ak</w:t>
      </w:r>
      <w:r w:rsidR="00E96835">
        <w:rPr>
          <w:b/>
          <w:bCs/>
          <w:color w:val="68A21F"/>
        </w:rPr>
        <w:t xml:space="preserve"> se k nám dostat </w:t>
      </w:r>
      <w:r w:rsidRPr="00A77DB3">
        <w:rPr>
          <w:b/>
          <w:bCs/>
          <w:color w:val="004F89"/>
        </w:rPr>
        <w:t>•</w:t>
      </w:r>
      <w:r w:rsidR="000F33F4">
        <w:rPr>
          <w:b/>
          <w:bCs/>
          <w:color w:val="004F89"/>
        </w:rPr>
        <w:t xml:space="preserve"> Karta </w:t>
      </w:r>
      <w:proofErr w:type="gramStart"/>
      <w:r w:rsidR="000F33F4">
        <w:rPr>
          <w:b/>
          <w:bCs/>
          <w:color w:val="004F89"/>
        </w:rPr>
        <w:t xml:space="preserve">hosta  </w:t>
      </w:r>
      <w:r w:rsidR="000F33F4" w:rsidRPr="00A77DB3">
        <w:rPr>
          <w:b/>
          <w:bCs/>
          <w:color w:val="004F89"/>
        </w:rPr>
        <w:t>•</w:t>
      </w:r>
      <w:r w:rsidRPr="00A77DB3">
        <w:rPr>
          <w:b/>
          <w:bCs/>
          <w:color w:val="68A21F"/>
        </w:rPr>
        <w:t xml:space="preserve"> </w:t>
      </w:r>
      <w:r w:rsidR="00206A4B">
        <w:rPr>
          <w:b/>
          <w:bCs/>
          <w:color w:val="68A21F"/>
        </w:rPr>
        <w:t>N</w:t>
      </w:r>
      <w:r w:rsidR="00E96835">
        <w:rPr>
          <w:b/>
          <w:bCs/>
          <w:color w:val="68A21F"/>
        </w:rPr>
        <w:t>ejbližší</w:t>
      </w:r>
      <w:proofErr w:type="gramEnd"/>
      <w:r w:rsidR="00E96835">
        <w:rPr>
          <w:b/>
          <w:bCs/>
          <w:color w:val="68A21F"/>
        </w:rPr>
        <w:t xml:space="preserve"> akce</w:t>
      </w:r>
      <w:r w:rsidRPr="00A77DB3">
        <w:rPr>
          <w:b/>
          <w:bCs/>
          <w:color w:val="68A21F"/>
        </w:rPr>
        <w:t xml:space="preserve"> </w:t>
      </w:r>
    </w:p>
    <w:p w:rsidR="00A93506" w:rsidRDefault="00A93506" w:rsidP="00A93506"/>
    <w:p w:rsidR="00A93506" w:rsidRDefault="00716D41" w:rsidP="00A93506">
      <w:pPr>
        <w:jc w:val="both"/>
        <w:rPr>
          <w:b/>
          <w:bCs/>
        </w:rPr>
      </w:pPr>
      <w:r>
        <w:rPr>
          <w:b/>
          <w:bCs/>
        </w:rPr>
        <w:t>Jako každoročně</w:t>
      </w:r>
      <w:r w:rsidR="00206A4B">
        <w:rPr>
          <w:b/>
          <w:bCs/>
        </w:rPr>
        <w:t xml:space="preserve"> </w:t>
      </w:r>
      <w:r w:rsidR="00235675">
        <w:rPr>
          <w:b/>
          <w:bCs/>
        </w:rPr>
        <w:t xml:space="preserve">se i v letošním roce </w:t>
      </w:r>
      <w:r>
        <w:rPr>
          <w:b/>
          <w:bCs/>
        </w:rPr>
        <w:t>destinace Orlické hory a Podorlicko</w:t>
      </w:r>
      <w:r w:rsidR="00235675">
        <w:rPr>
          <w:b/>
          <w:bCs/>
        </w:rPr>
        <w:t xml:space="preserve"> přijela představit obyvatelům Prahy</w:t>
      </w:r>
      <w:r w:rsidR="00206A4B">
        <w:rPr>
          <w:b/>
          <w:bCs/>
        </w:rPr>
        <w:t xml:space="preserve"> </w:t>
      </w:r>
      <w:r w:rsidR="00235675">
        <w:rPr>
          <w:b/>
          <w:bCs/>
        </w:rPr>
        <w:t>na veletrh Holiday World, který se konal ve dnech 20. – 23. 2. 2014 na holešovickém výstavišti.  Jeho n</w:t>
      </w:r>
      <w:r w:rsidR="009966DC">
        <w:rPr>
          <w:b/>
          <w:bCs/>
        </w:rPr>
        <w:t>ávštěvníci si mohli informace z</w:t>
      </w:r>
      <w:r w:rsidR="00235675">
        <w:rPr>
          <w:b/>
          <w:bCs/>
        </w:rPr>
        <w:t xml:space="preserve"> Orlických hor a Podorlicka odnést hned z několika kontaktních míst. Svůj stánek zde měla města Ústí nad Orlicí a Česká Třebová, </w:t>
      </w:r>
      <w:r w:rsidR="009966DC">
        <w:rPr>
          <w:b/>
          <w:bCs/>
        </w:rPr>
        <w:t>v expozicích Královéhradeckého a Pardubického kraje zajišťovala prezentační materiály destinační společnost Orlické hory a Podorlicko ve spolupráci s pracovníky z informačních center Orlické Záhoří, Letohrad a Tvrzi Orlice.</w:t>
      </w:r>
    </w:p>
    <w:p w:rsidR="00A93506" w:rsidRDefault="00A93506" w:rsidP="00A93506">
      <w:pPr>
        <w:rPr>
          <w:b/>
          <w:bCs/>
          <w:color w:val="004DBB"/>
          <w:sz w:val="32"/>
          <w:szCs w:val="32"/>
        </w:rPr>
      </w:pPr>
    </w:p>
    <w:p w:rsidR="00A93506" w:rsidRPr="00346078" w:rsidRDefault="000F33F4" w:rsidP="00A93506">
      <w:pPr>
        <w:rPr>
          <w:b/>
          <w:bCs/>
          <w:color w:val="004F89"/>
          <w:sz w:val="32"/>
          <w:szCs w:val="32"/>
        </w:rPr>
      </w:pPr>
      <w:r>
        <w:rPr>
          <w:b/>
          <w:bCs/>
          <w:color w:val="004F89"/>
          <w:sz w:val="32"/>
          <w:szCs w:val="32"/>
        </w:rPr>
        <w:t xml:space="preserve">Biatlonista </w:t>
      </w:r>
      <w:r w:rsidR="009966DC">
        <w:rPr>
          <w:b/>
          <w:bCs/>
          <w:color w:val="004F89"/>
          <w:sz w:val="32"/>
          <w:szCs w:val="32"/>
        </w:rPr>
        <w:t xml:space="preserve">Ondřej Moravec </w:t>
      </w:r>
      <w:r>
        <w:rPr>
          <w:b/>
          <w:bCs/>
          <w:color w:val="004F89"/>
          <w:sz w:val="32"/>
          <w:szCs w:val="32"/>
        </w:rPr>
        <w:t>z Letohradu</w:t>
      </w:r>
    </w:p>
    <w:p w:rsidR="00B643B2" w:rsidRPr="00206A4B" w:rsidRDefault="009966DC" w:rsidP="00A93506">
      <w:pPr>
        <w:jc w:val="both"/>
      </w:pPr>
      <w:r>
        <w:t>Biatlon jednoznačně na zimní olympiádě v Soči jednou z nejvýraznějších disciplín českých sportovců. Určitě jste všichni s nimi</w:t>
      </w:r>
      <w:r>
        <w:t xml:space="preserve"> prožívali</w:t>
      </w:r>
      <w:r>
        <w:t xml:space="preserve"> všechny závody, ve kterých český tým získal celkem 5 medailí. J</w:t>
      </w:r>
      <w:r>
        <w:t>edná</w:t>
      </w:r>
      <w:r w:rsidR="00206A4B">
        <w:t xml:space="preserve"> se </w:t>
      </w:r>
      <w:r>
        <w:t>o historicky nejúspěšnější zimní olympi</w:t>
      </w:r>
      <w:r>
        <w:t xml:space="preserve">ádu, na které se letohradský rodák a člen místního biatlonového klubu Ondřej Moravec podílel celkem 3 „plackami“ z drahých kovů. Setkání fanoušků s Ondřejem Moravcem proběhne 27. 2. 2014 v 16. 00 na Václavském náměstí v Letohradě. </w:t>
      </w:r>
    </w:p>
    <w:p w:rsidR="00A93506" w:rsidRPr="000B4553" w:rsidRDefault="009966DC" w:rsidP="00A93506">
      <w:pPr>
        <w:jc w:val="both"/>
        <w:rPr>
          <w:b/>
          <w:sz w:val="20"/>
          <w:szCs w:val="20"/>
        </w:rPr>
      </w:pPr>
      <w:proofErr w:type="gramStart"/>
      <w:r>
        <w:rPr>
          <w:b/>
        </w:rPr>
        <w:t>www</w:t>
      </w:r>
      <w:proofErr w:type="gramEnd"/>
      <w:r>
        <w:rPr>
          <w:b/>
        </w:rPr>
        <w:t>.</w:t>
      </w:r>
      <w:proofErr w:type="gramStart"/>
      <w:r>
        <w:rPr>
          <w:b/>
        </w:rPr>
        <w:t>letohrad</w:t>
      </w:r>
      <w:proofErr w:type="gramEnd"/>
      <w:r>
        <w:rPr>
          <w:b/>
        </w:rPr>
        <w:t>.eu</w:t>
      </w:r>
    </w:p>
    <w:p w:rsidR="00A93506" w:rsidRDefault="00A93506" w:rsidP="00A93506">
      <w:pPr>
        <w:jc w:val="both"/>
      </w:pPr>
    </w:p>
    <w:p w:rsidR="00A93506" w:rsidRPr="00346078" w:rsidRDefault="00716D41" w:rsidP="00A93506">
      <w:pPr>
        <w:jc w:val="both"/>
        <w:rPr>
          <w:b/>
          <w:bCs/>
          <w:color w:val="004F89"/>
          <w:sz w:val="32"/>
          <w:szCs w:val="32"/>
        </w:rPr>
      </w:pPr>
      <w:r>
        <w:rPr>
          <w:b/>
          <w:bCs/>
          <w:color w:val="004F89"/>
          <w:sz w:val="32"/>
          <w:szCs w:val="32"/>
        </w:rPr>
        <w:t>Balíčky pobytových zážitkových programů</w:t>
      </w:r>
    </w:p>
    <w:p w:rsidR="000B4553" w:rsidRPr="00206A4B" w:rsidRDefault="00B643B2" w:rsidP="00A93506">
      <w:pPr>
        <w:jc w:val="both"/>
      </w:pPr>
      <w:r>
        <w:t>Orlické hory a Podorlicko navázaly spolupráci s cestovní kanceláří T SPLIT TOUR</w:t>
      </w:r>
      <w:r w:rsidR="002E467C">
        <w:t xml:space="preserve"> Trutnov</w:t>
      </w:r>
      <w:r>
        <w:t xml:space="preserve"> a jejím prostřednictvím nabízí klientům přehlednou nabídku zajímavých pobytových a zážitkových balíčků, které zde koupí za stejné ceny, jako přímo u poskytovatelů služeb. Aktuálně sledujte např. </w:t>
      </w:r>
      <w:r w:rsidR="00206A4B">
        <w:t xml:space="preserve">nové pobytové balíčky Tvrzi Orlice v Letohradě, </w:t>
      </w:r>
      <w:r>
        <w:t>hotelu Studánka</w:t>
      </w:r>
      <w:r w:rsidR="00206A4B">
        <w:t xml:space="preserve"> v Rychnově nad Kněžnou</w:t>
      </w:r>
      <w:r>
        <w:t xml:space="preserve"> či Relaxační pobyt na Kra</w:t>
      </w:r>
      <w:r w:rsidR="002E467C">
        <w:t>mářově chatě na Suchém Vrchu. Také cestovní kancelář Donamo z Uherského Hradiště zařadila Orlické hory do prodeje a v srpnu se s ní můžete vy</w:t>
      </w:r>
      <w:r w:rsidR="00206A4B">
        <w:t>pravit Orlickými horami na kole s pobytem v Hostinci U Hubálků v Kostelecké Lhotě.</w:t>
      </w:r>
    </w:p>
    <w:p w:rsidR="00A93506" w:rsidRPr="000B4553" w:rsidRDefault="002B4018" w:rsidP="00A93506">
      <w:pPr>
        <w:jc w:val="both"/>
        <w:rPr>
          <w:b/>
        </w:rPr>
      </w:pPr>
      <w:hyperlink r:id="rId9" w:history="1">
        <w:r w:rsidR="002E467C" w:rsidRPr="000B4553">
          <w:rPr>
            <w:rStyle w:val="Hypertextovodkaz"/>
            <w:rFonts w:cs="Calibri"/>
            <w:b/>
            <w:color w:val="auto"/>
            <w:u w:val="none"/>
          </w:rPr>
          <w:t>www.tsplittour.cz</w:t>
        </w:r>
      </w:hyperlink>
    </w:p>
    <w:p w:rsidR="000B4553" w:rsidRPr="00206A4B" w:rsidRDefault="002E467C" w:rsidP="00206A4B">
      <w:pPr>
        <w:jc w:val="both"/>
        <w:rPr>
          <w:b/>
          <w:sz w:val="20"/>
          <w:szCs w:val="20"/>
        </w:rPr>
      </w:pPr>
      <w:r w:rsidRPr="000B4553">
        <w:rPr>
          <w:b/>
        </w:rPr>
        <w:t>www.donamo.cz</w:t>
      </w:r>
    </w:p>
    <w:p w:rsidR="00A93506" w:rsidRDefault="00A93506" w:rsidP="00A93506">
      <w:pPr>
        <w:jc w:val="both"/>
      </w:pPr>
    </w:p>
    <w:p w:rsidR="00A93506" w:rsidRPr="00346078" w:rsidRDefault="000F33F4" w:rsidP="00A93506">
      <w:pPr>
        <w:jc w:val="both"/>
        <w:rPr>
          <w:b/>
          <w:bCs/>
          <w:color w:val="004F89"/>
          <w:sz w:val="32"/>
          <w:szCs w:val="32"/>
        </w:rPr>
      </w:pPr>
      <w:r>
        <w:rPr>
          <w:b/>
          <w:bCs/>
          <w:color w:val="004F89"/>
          <w:sz w:val="32"/>
          <w:szCs w:val="32"/>
        </w:rPr>
        <w:t>Jak se k nám dostat</w:t>
      </w:r>
    </w:p>
    <w:p w:rsidR="000F33F4" w:rsidRDefault="002B1493" w:rsidP="00A93506">
      <w:pPr>
        <w:pStyle w:val="Styl1-modra"/>
        <w:rPr>
          <w:b w:val="0"/>
          <w:color w:val="auto"/>
          <w:sz w:val="22"/>
          <w:szCs w:val="22"/>
        </w:rPr>
      </w:pPr>
      <w:r w:rsidRPr="002B1493">
        <w:rPr>
          <w:b w:val="0"/>
          <w:color w:val="auto"/>
          <w:sz w:val="22"/>
          <w:szCs w:val="22"/>
        </w:rPr>
        <w:t xml:space="preserve">Pravidelné linky autobusové dopravy odjíždí z Florence či Černého Mostu do Hradce Králové téměř každou hodinu, sedm dní v týdnu. Jako příklad můžeme uvést žluté autobusy Student Agency. Z Hradce Králové </w:t>
      </w:r>
      <w:r w:rsidR="00911B4C">
        <w:rPr>
          <w:b w:val="0"/>
          <w:color w:val="auto"/>
          <w:sz w:val="22"/>
          <w:szCs w:val="22"/>
        </w:rPr>
        <w:t>vybírají cestující</w:t>
      </w:r>
      <w:r w:rsidRPr="002B1493">
        <w:rPr>
          <w:b w:val="0"/>
          <w:color w:val="auto"/>
          <w:sz w:val="22"/>
          <w:szCs w:val="22"/>
        </w:rPr>
        <w:t xml:space="preserve"> navazující autobusové nebo vla</w:t>
      </w:r>
      <w:r w:rsidR="00911B4C">
        <w:rPr>
          <w:b w:val="0"/>
          <w:color w:val="auto"/>
          <w:sz w:val="22"/>
          <w:szCs w:val="22"/>
        </w:rPr>
        <w:t xml:space="preserve">kové spoje dle jízdních řádů. </w:t>
      </w:r>
      <w:r>
        <w:rPr>
          <w:b w:val="0"/>
          <w:color w:val="auto"/>
          <w:sz w:val="22"/>
          <w:szCs w:val="22"/>
        </w:rPr>
        <w:t>Tento druh dopravního spojení je vhodný v případě, že cestujete do středisek Deštné v Orlických horách, Říčky, Rokytnice, Dobruška, Opočno, Týniště nad Orlicí či Rychnov nad Kněžnou.</w:t>
      </w:r>
    </w:p>
    <w:p w:rsidR="00000DAC" w:rsidRDefault="00000DAC" w:rsidP="00A93506">
      <w:pPr>
        <w:pStyle w:val="Styl1-modra"/>
        <w:rPr>
          <w:b w:val="0"/>
          <w:color w:val="auto"/>
          <w:sz w:val="22"/>
          <w:szCs w:val="22"/>
        </w:rPr>
      </w:pPr>
      <w:bookmarkStart w:id="0" w:name="_GoBack"/>
      <w:bookmarkEnd w:id="0"/>
    </w:p>
    <w:p w:rsidR="00911B4C" w:rsidRPr="00911B4C" w:rsidRDefault="002B1493" w:rsidP="00A93506">
      <w:pPr>
        <w:pStyle w:val="Styl1-modra"/>
        <w:rPr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Praha je s regionem Orlických hor a Podorlicka propojena také díky želez</w:t>
      </w:r>
      <w:r w:rsidR="00911B4C">
        <w:rPr>
          <w:b w:val="0"/>
          <w:color w:val="auto"/>
          <w:sz w:val="22"/>
          <w:szCs w:val="22"/>
        </w:rPr>
        <w:t xml:space="preserve">niční dopravě, která </w:t>
      </w:r>
      <w:r>
        <w:rPr>
          <w:b w:val="0"/>
          <w:color w:val="auto"/>
          <w:sz w:val="22"/>
          <w:szCs w:val="22"/>
        </w:rPr>
        <w:t xml:space="preserve">již </w:t>
      </w:r>
      <w:r w:rsidR="00911B4C">
        <w:rPr>
          <w:b w:val="0"/>
          <w:color w:val="auto"/>
          <w:sz w:val="22"/>
          <w:szCs w:val="22"/>
        </w:rPr>
        <w:t>p</w:t>
      </w:r>
      <w:r>
        <w:rPr>
          <w:b w:val="0"/>
          <w:color w:val="auto"/>
          <w:sz w:val="22"/>
          <w:szCs w:val="22"/>
        </w:rPr>
        <w:t>o necelýc</w:t>
      </w:r>
      <w:r w:rsidR="00911B4C">
        <w:rPr>
          <w:b w:val="0"/>
          <w:color w:val="auto"/>
          <w:sz w:val="22"/>
          <w:szCs w:val="22"/>
        </w:rPr>
        <w:t xml:space="preserve">h 2 hodinkách cesty zastavuje díky modernímu dopravnímu terminálu v České Třebové. Odtud vás regionální spojení autobusů nebo vlaků dováží do střediska </w:t>
      </w:r>
      <w:r w:rsidR="00000DAC">
        <w:rPr>
          <w:b w:val="0"/>
          <w:color w:val="auto"/>
          <w:sz w:val="22"/>
          <w:szCs w:val="22"/>
        </w:rPr>
        <w:t>Skiresort</w:t>
      </w:r>
      <w:r w:rsidR="00911B4C">
        <w:rPr>
          <w:b w:val="0"/>
          <w:color w:val="auto"/>
          <w:sz w:val="22"/>
          <w:szCs w:val="22"/>
        </w:rPr>
        <w:t xml:space="preserve"> Buková hora, či do měst, </w:t>
      </w:r>
      <w:r w:rsidR="00911B4C">
        <w:rPr>
          <w:b w:val="0"/>
          <w:color w:val="auto"/>
          <w:sz w:val="22"/>
          <w:szCs w:val="22"/>
        </w:rPr>
        <w:lastRenderedPageBreak/>
        <w:t xml:space="preserve">jakými jsou Lanškroun, Česká Třebová, Ústí nad Orlicí, Choceň, Letohrad, Žamberk, Jablonné a další. </w:t>
      </w:r>
      <w:r w:rsidR="00911B4C" w:rsidRPr="00911B4C">
        <w:rPr>
          <w:color w:val="auto"/>
          <w:sz w:val="22"/>
          <w:szCs w:val="22"/>
        </w:rPr>
        <w:t xml:space="preserve">V Orlických </w:t>
      </w:r>
      <w:r w:rsidR="00000DAC">
        <w:rPr>
          <w:color w:val="auto"/>
          <w:sz w:val="22"/>
          <w:szCs w:val="22"/>
        </w:rPr>
        <w:t xml:space="preserve">horách </w:t>
      </w:r>
      <w:r w:rsidR="00911B4C" w:rsidRPr="00911B4C">
        <w:rPr>
          <w:color w:val="auto"/>
          <w:sz w:val="22"/>
          <w:szCs w:val="22"/>
        </w:rPr>
        <w:t>autem</w:t>
      </w:r>
      <w:r w:rsidR="00000DAC">
        <w:rPr>
          <w:color w:val="auto"/>
          <w:sz w:val="22"/>
          <w:szCs w:val="22"/>
        </w:rPr>
        <w:t xml:space="preserve"> z Prahy </w:t>
      </w:r>
      <w:proofErr w:type="gramStart"/>
      <w:r w:rsidR="00000DAC">
        <w:rPr>
          <w:color w:val="auto"/>
          <w:sz w:val="22"/>
          <w:szCs w:val="22"/>
        </w:rPr>
        <w:t xml:space="preserve">již </w:t>
      </w:r>
      <w:r w:rsidR="00911B4C" w:rsidRPr="00911B4C">
        <w:rPr>
          <w:color w:val="auto"/>
          <w:sz w:val="22"/>
          <w:szCs w:val="22"/>
        </w:rPr>
        <w:t xml:space="preserve"> za</w:t>
      </w:r>
      <w:proofErr w:type="gramEnd"/>
      <w:r w:rsidR="00911B4C" w:rsidRPr="00911B4C">
        <w:rPr>
          <w:color w:val="auto"/>
          <w:sz w:val="22"/>
          <w:szCs w:val="22"/>
        </w:rPr>
        <w:t xml:space="preserve"> 2 hodiny.</w:t>
      </w:r>
      <w:r w:rsidR="00911B4C">
        <w:rPr>
          <w:color w:val="auto"/>
          <w:sz w:val="22"/>
          <w:szCs w:val="22"/>
        </w:rPr>
        <w:t xml:space="preserve"> V </w:t>
      </w:r>
      <w:r w:rsidR="00000DAC">
        <w:rPr>
          <w:color w:val="auto"/>
          <w:sz w:val="22"/>
          <w:szCs w:val="22"/>
        </w:rPr>
        <w:t>k</w:t>
      </w:r>
      <w:r w:rsidR="00911B4C">
        <w:rPr>
          <w:color w:val="auto"/>
          <w:sz w:val="22"/>
          <w:szCs w:val="22"/>
        </w:rPr>
        <w:t>větnu se mohou návštěvníci těšit na pravidelné linky cyklobusů.</w:t>
      </w:r>
    </w:p>
    <w:p w:rsidR="002B1493" w:rsidRDefault="00911B4C" w:rsidP="00A93506">
      <w:pPr>
        <w:pStyle w:val="Styl1-modra"/>
        <w:rPr>
          <w:b w:val="0"/>
          <w:color w:val="auto"/>
          <w:sz w:val="22"/>
          <w:szCs w:val="22"/>
        </w:rPr>
      </w:pPr>
      <w:hyperlink r:id="rId10" w:history="1">
        <w:r w:rsidRPr="00B77E74">
          <w:rPr>
            <w:rStyle w:val="Hypertextovodkaz"/>
            <w:rFonts w:cs="Calibri"/>
            <w:b w:val="0"/>
            <w:sz w:val="22"/>
            <w:szCs w:val="22"/>
          </w:rPr>
          <w:t>www.idos.cz</w:t>
        </w:r>
      </w:hyperlink>
    </w:p>
    <w:p w:rsidR="002B1493" w:rsidRPr="002B1493" w:rsidRDefault="002B1493" w:rsidP="00A93506">
      <w:pPr>
        <w:pStyle w:val="Styl1-modra"/>
        <w:rPr>
          <w:b w:val="0"/>
          <w:color w:val="auto"/>
          <w:sz w:val="22"/>
          <w:szCs w:val="22"/>
        </w:rPr>
      </w:pPr>
    </w:p>
    <w:p w:rsidR="00536A2B" w:rsidRDefault="000F33F4" w:rsidP="00A93506">
      <w:pPr>
        <w:pStyle w:val="Styl1-modra"/>
      </w:pPr>
      <w:r>
        <w:t>Karta hosta</w:t>
      </w:r>
    </w:p>
    <w:p w:rsidR="00000DAC" w:rsidRDefault="00536A2B" w:rsidP="00536A2B">
      <w:pPr>
        <w:jc w:val="both"/>
      </w:pPr>
      <w:r>
        <w:t xml:space="preserve">Orlické hory a Podorlicko ve spolupráci s Kapitol a.s. od července roku 2013 odměňují své návštěvníky za to, že </w:t>
      </w:r>
      <w:r w:rsidRPr="00B34235">
        <w:t>přijeli na n</w:t>
      </w:r>
      <w:r>
        <w:t>ávštěvu</w:t>
      </w:r>
      <w:r w:rsidRPr="00B34235">
        <w:t xml:space="preserve">. Jak? </w:t>
      </w:r>
      <w:r w:rsidRPr="000E2C25">
        <w:t xml:space="preserve">Prostřednictvím aktuální nabídky </w:t>
      </w:r>
      <w:r>
        <w:t>Karty</w:t>
      </w:r>
      <w:r w:rsidRPr="00B34235">
        <w:t xml:space="preserve"> hosta, kt</w:t>
      </w:r>
      <w:r>
        <w:t xml:space="preserve">erá je nabitá slevami a bonusy. </w:t>
      </w:r>
      <w:r>
        <w:t>Návštěvníci Orlických hor mohou kartu zakoupit na informačních centrech a získat tak služby zdarma nebo ji získají jako poděkování u vybraných provozovatelů ubytovacích zařízení v Orlických horách a Podorlicku. Třetí možnost jak kartu získat znamená, že využijete některý ze zajímavých produktů pojišťovny Kapitol a kartu hosta získáte ja</w:t>
      </w:r>
      <w:r w:rsidR="00000DAC">
        <w:t>ko dárek.</w:t>
      </w:r>
    </w:p>
    <w:p w:rsidR="00536A2B" w:rsidRPr="00536A2B" w:rsidRDefault="00536A2B" w:rsidP="00536A2B">
      <w:pPr>
        <w:jc w:val="both"/>
      </w:pPr>
      <w:r>
        <w:t xml:space="preserve"> </w:t>
      </w:r>
      <w:r w:rsidRPr="000B4553">
        <w:rPr>
          <w:b/>
        </w:rPr>
        <w:t>www.orlickakarta.cz</w:t>
      </w:r>
    </w:p>
    <w:p w:rsidR="000F33F4" w:rsidRDefault="000F33F4" w:rsidP="00A93506">
      <w:pPr>
        <w:pStyle w:val="Styl1-modra"/>
      </w:pPr>
    </w:p>
    <w:p w:rsidR="000F33F4" w:rsidRDefault="000F33F4" w:rsidP="00A93506">
      <w:pPr>
        <w:pStyle w:val="Styl1-modra"/>
      </w:pPr>
      <w:r>
        <w:t>Nejbližší akce</w:t>
      </w:r>
    </w:p>
    <w:p w:rsidR="00000DAC" w:rsidRDefault="00000DAC" w:rsidP="00A93506">
      <w:pPr>
        <w:pStyle w:val="Styl1-modra"/>
      </w:pPr>
    </w:p>
    <w:p w:rsidR="00536A2B" w:rsidRDefault="00536A2B" w:rsidP="000F33F4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>Setkání s olympionikem Ondrou Moravcem Letohrad</w:t>
      </w:r>
      <w:r>
        <w:rPr>
          <w:lang w:eastAsia="cs-CZ"/>
        </w:rPr>
        <w:tab/>
      </w:r>
      <w:r>
        <w:rPr>
          <w:lang w:eastAsia="cs-CZ"/>
        </w:rPr>
        <w:tab/>
        <w:t>27. 2. 2014</w:t>
      </w:r>
    </w:p>
    <w:p w:rsidR="00536A2B" w:rsidRDefault="00536A2B" w:rsidP="000F33F4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>Vodácký den v </w:t>
      </w:r>
      <w:r w:rsidR="00000DAC">
        <w:rPr>
          <w:lang w:eastAsia="cs-CZ"/>
        </w:rPr>
        <w:t>Chocni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8. 3. 2014</w:t>
      </w:r>
    </w:p>
    <w:p w:rsidR="000F33F4" w:rsidRDefault="00536A2B" w:rsidP="000F33F4">
      <w:pPr>
        <w:pStyle w:val="Odstavecseseznamem"/>
        <w:numPr>
          <w:ilvl w:val="0"/>
          <w:numId w:val="17"/>
        </w:numPr>
        <w:rPr>
          <w:lang w:eastAsia="cs-CZ"/>
        </w:rPr>
      </w:pPr>
      <w:r>
        <w:t>Rampušák 2014</w:t>
      </w:r>
      <w:r>
        <w:tab/>
      </w:r>
      <w:r>
        <w:tab/>
      </w:r>
      <w:r>
        <w:tab/>
      </w:r>
      <w:r w:rsidR="000F33F4" w:rsidRPr="000F33F4">
        <w:tab/>
      </w:r>
      <w:r w:rsidR="000F33F4" w:rsidRPr="000F33F4">
        <w:tab/>
      </w:r>
      <w:r w:rsidR="000F33F4">
        <w:tab/>
      </w:r>
      <w:r w:rsidR="000F33F4" w:rsidRPr="000F33F4">
        <w:t>15. 3. 2014</w:t>
      </w:r>
    </w:p>
    <w:p w:rsidR="00536A2B" w:rsidRDefault="00536A2B" w:rsidP="000F33F4">
      <w:pPr>
        <w:pStyle w:val="Odstavecseseznamem"/>
        <w:numPr>
          <w:ilvl w:val="0"/>
          <w:numId w:val="17"/>
        </w:numPr>
        <w:rPr>
          <w:lang w:eastAsia="cs-CZ"/>
        </w:rPr>
      </w:pPr>
      <w:r>
        <w:t>Velikonoční řemeslný jarmark na Kopečku</w:t>
      </w:r>
      <w:r w:rsidR="00000DAC">
        <w:tab/>
      </w:r>
      <w:r w:rsidR="00000DAC">
        <w:tab/>
      </w:r>
      <w:r w:rsidR="00000DAC">
        <w:tab/>
        <w:t>12. 4. 2014</w:t>
      </w:r>
    </w:p>
    <w:p w:rsidR="00536A2B" w:rsidRPr="000F33F4" w:rsidRDefault="00536A2B" w:rsidP="00000DAC">
      <w:pPr>
        <w:pStyle w:val="Odstavecseseznamem"/>
        <w:numPr>
          <w:ilvl w:val="0"/>
          <w:numId w:val="17"/>
        </w:numPr>
        <w:rPr>
          <w:lang w:eastAsia="cs-CZ"/>
        </w:rPr>
      </w:pPr>
      <w:r>
        <w:t>Šlitrovo jaro Rychnov nad Kněžnou</w:t>
      </w:r>
      <w:r w:rsidR="00000DAC">
        <w:tab/>
      </w:r>
      <w:r w:rsidR="00000DAC">
        <w:tab/>
      </w:r>
      <w:r w:rsidR="00000DAC">
        <w:tab/>
      </w:r>
      <w:r w:rsidR="00000DAC">
        <w:tab/>
        <w:t>27. 4. 2014</w:t>
      </w:r>
      <w:r w:rsidR="00000DAC">
        <w:rPr>
          <w:lang w:eastAsia="cs-CZ"/>
        </w:rPr>
        <w:tab/>
      </w:r>
      <w:r w:rsidR="00000DAC">
        <w:rPr>
          <w:lang w:eastAsia="cs-CZ"/>
        </w:rPr>
        <w:tab/>
      </w:r>
    </w:p>
    <w:p w:rsidR="00A93506" w:rsidRDefault="00A93506" w:rsidP="00A93506"/>
    <w:p w:rsidR="00A93506" w:rsidRPr="000F33F4" w:rsidRDefault="00A93506" w:rsidP="00A93506">
      <w:pPr>
        <w:tabs>
          <w:tab w:val="left" w:pos="2700"/>
        </w:tabs>
        <w:rPr>
          <w:sz w:val="24"/>
          <w:szCs w:val="24"/>
          <w:shd w:val="clear" w:color="auto" w:fill="CCCCCC"/>
        </w:rPr>
      </w:pPr>
      <w:r w:rsidRPr="000F33F4">
        <w:rPr>
          <w:sz w:val="24"/>
          <w:szCs w:val="24"/>
          <w:shd w:val="clear" w:color="auto" w:fill="CCCCCC"/>
        </w:rPr>
        <w:t xml:space="preserve">Více informací: </w:t>
      </w:r>
      <w:r w:rsidRPr="000F33F4">
        <w:rPr>
          <w:sz w:val="24"/>
          <w:szCs w:val="24"/>
          <w:shd w:val="clear" w:color="auto" w:fill="CCCCCC"/>
        </w:rPr>
        <w:tab/>
      </w:r>
    </w:p>
    <w:p w:rsidR="00A93506" w:rsidRPr="000F33F4" w:rsidRDefault="00A93506" w:rsidP="00A93506">
      <w:pPr>
        <w:tabs>
          <w:tab w:val="left" w:pos="2700"/>
        </w:tabs>
        <w:rPr>
          <w:sz w:val="24"/>
          <w:szCs w:val="24"/>
          <w:shd w:val="clear" w:color="auto" w:fill="CCCCCC"/>
        </w:rPr>
      </w:pPr>
      <w:r w:rsidRPr="000F33F4">
        <w:rPr>
          <w:b/>
          <w:bCs/>
          <w:sz w:val="24"/>
          <w:szCs w:val="24"/>
          <w:shd w:val="clear" w:color="auto" w:fill="CCCCCC"/>
        </w:rPr>
        <w:t>Petra Smrčková</w:t>
      </w:r>
      <w:r w:rsidRPr="000F33F4">
        <w:rPr>
          <w:sz w:val="24"/>
          <w:szCs w:val="24"/>
          <w:shd w:val="clear" w:color="auto" w:fill="CCCCCC"/>
        </w:rPr>
        <w:t xml:space="preserve">, ředitelka, tel. 774 125 014, </w:t>
      </w:r>
      <w:hyperlink r:id="rId11">
        <w:r w:rsidRPr="000F33F4">
          <w:rPr>
            <w:color w:val="0000FF"/>
            <w:sz w:val="24"/>
            <w:szCs w:val="24"/>
            <w:u w:val="single"/>
            <w:shd w:val="clear" w:color="auto" w:fill="CCCCCC"/>
          </w:rPr>
          <w:t>info@dsohp.cz</w:t>
        </w:r>
      </w:hyperlink>
      <w:r w:rsidRPr="000F33F4">
        <w:rPr>
          <w:sz w:val="24"/>
          <w:szCs w:val="24"/>
          <w:shd w:val="clear" w:color="auto" w:fill="CCCCCC"/>
        </w:rPr>
        <w:t xml:space="preserve"> </w:t>
      </w:r>
    </w:p>
    <w:p w:rsidR="00A93506" w:rsidRPr="000F33F4" w:rsidRDefault="00A93506" w:rsidP="00A93506">
      <w:pPr>
        <w:tabs>
          <w:tab w:val="left" w:pos="2700"/>
        </w:tabs>
        <w:rPr>
          <w:b/>
          <w:bCs/>
          <w:i/>
          <w:iCs/>
          <w:sz w:val="24"/>
          <w:szCs w:val="24"/>
          <w:shd w:val="clear" w:color="auto" w:fill="CCCCCC"/>
        </w:rPr>
      </w:pPr>
      <w:r w:rsidRPr="000F33F4">
        <w:rPr>
          <w:sz w:val="24"/>
          <w:szCs w:val="24"/>
          <w:shd w:val="clear" w:color="auto" w:fill="CCCCCC"/>
        </w:rPr>
        <w:t>Orlické hory a Podorlicko, Panská 1492, Rychnov vad Kněžnou</w:t>
      </w:r>
      <w:r w:rsidRPr="000F33F4">
        <w:rPr>
          <w:sz w:val="24"/>
          <w:szCs w:val="24"/>
          <w:shd w:val="clear" w:color="auto" w:fill="CCCCCC"/>
        </w:rPr>
        <w:tab/>
      </w:r>
      <w:r w:rsidRPr="000F33F4">
        <w:rPr>
          <w:sz w:val="24"/>
          <w:szCs w:val="24"/>
          <w:shd w:val="clear" w:color="auto" w:fill="CCCCCC"/>
        </w:rPr>
        <w:tab/>
      </w:r>
    </w:p>
    <w:p w:rsidR="00A93506" w:rsidRPr="000F33F4" w:rsidRDefault="00A93506" w:rsidP="00A93506">
      <w:pPr>
        <w:spacing w:line="276" w:lineRule="auto"/>
        <w:rPr>
          <w:sz w:val="24"/>
          <w:szCs w:val="24"/>
        </w:rPr>
      </w:pPr>
    </w:p>
    <w:p w:rsidR="00A93506" w:rsidRPr="000F33F4" w:rsidRDefault="00A93506" w:rsidP="000F33F4">
      <w:pPr>
        <w:spacing w:line="276" w:lineRule="auto"/>
        <w:rPr>
          <w:b/>
          <w:bCs/>
          <w:color w:val="0000FF"/>
          <w:sz w:val="24"/>
          <w:szCs w:val="24"/>
          <w:u w:val="single"/>
          <w:shd w:val="clear" w:color="auto" w:fill="CCCCCC"/>
        </w:rPr>
      </w:pPr>
      <w:r w:rsidRPr="000F33F4">
        <w:rPr>
          <w:sz w:val="24"/>
          <w:szCs w:val="24"/>
          <w:shd w:val="clear" w:color="auto" w:fill="CCCCCC"/>
        </w:rPr>
        <w:t>Kompletní turistickou nabídku destinace Orlické hory a Podorlicko naleznete na oficiálním webu</w:t>
      </w:r>
      <w:r w:rsidR="000F33F4" w:rsidRPr="000F33F4">
        <w:rPr>
          <w:sz w:val="20"/>
          <w:szCs w:val="20"/>
          <w:shd w:val="clear" w:color="auto" w:fill="CCCCCC"/>
        </w:rPr>
        <w:t xml:space="preserve">: </w:t>
      </w:r>
      <w:hyperlink r:id="rId12" w:history="1">
        <w:r w:rsidRPr="000F33F4">
          <w:rPr>
            <w:rStyle w:val="Hypertextovodkaz"/>
            <w:b/>
            <w:bCs/>
            <w:sz w:val="24"/>
            <w:szCs w:val="24"/>
            <w:shd w:val="clear" w:color="auto" w:fill="CCCCCC"/>
          </w:rPr>
          <w:t>www.mojeorlickehory.cz</w:t>
        </w:r>
      </w:hyperlink>
    </w:p>
    <w:p w:rsidR="004453CB" w:rsidRDefault="004453CB" w:rsidP="004B294F">
      <w:pPr>
        <w:jc w:val="right"/>
        <w:rPr>
          <w:rFonts w:ascii="Arial" w:hAnsi="Arial" w:cs="Arial"/>
          <w:b/>
          <w:bCs/>
          <w:sz w:val="20"/>
          <w:szCs w:val="20"/>
        </w:rPr>
      </w:pPr>
    </w:p>
    <w:sectPr w:rsidR="004453CB" w:rsidSect="009B3E2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18" w:rsidRDefault="002B4018">
      <w:r>
        <w:separator/>
      </w:r>
    </w:p>
  </w:endnote>
  <w:endnote w:type="continuationSeparator" w:id="0">
    <w:p w:rsidR="002B4018" w:rsidRDefault="002B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18" w:rsidRDefault="002B4018">
      <w:r>
        <w:separator/>
      </w:r>
    </w:p>
  </w:footnote>
  <w:footnote w:type="continuationSeparator" w:id="0">
    <w:p w:rsidR="002B4018" w:rsidRDefault="002B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6B" w:rsidRPr="00F83FE3" w:rsidRDefault="00460475" w:rsidP="002655A7">
    <w:pPr>
      <w:pStyle w:val="Zhlav"/>
      <w:jc w:val="both"/>
      <w:rPr>
        <w:b/>
        <w:color w:val="404040" w:themeColor="text1" w:themeTint="BF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-235585</wp:posOffset>
          </wp:positionV>
          <wp:extent cx="2857500" cy="697230"/>
          <wp:effectExtent l="0" t="0" r="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316B">
      <w:tab/>
    </w:r>
    <w:r w:rsidR="006F316B">
      <w:tab/>
    </w:r>
    <w:r w:rsidR="00E96835">
      <w:rPr>
        <w:b/>
        <w:color w:val="404040" w:themeColor="text1" w:themeTint="BF"/>
      </w:rPr>
      <w:t>www.orlickakarta</w:t>
    </w:r>
    <w:r w:rsidR="00F83FE3" w:rsidRPr="00F83FE3">
      <w:rPr>
        <w:b/>
        <w:color w:val="404040" w:themeColor="text1" w:themeTint="BF"/>
      </w:rPr>
      <w:t>.cz</w:t>
    </w:r>
  </w:p>
  <w:p w:rsidR="006F316B" w:rsidRPr="00F83FE3" w:rsidRDefault="006F316B" w:rsidP="002655A7">
    <w:pPr>
      <w:pStyle w:val="Zhlav"/>
      <w:rPr>
        <w:b/>
        <w:color w:val="404040" w:themeColor="text1" w:themeTint="BF"/>
      </w:rPr>
    </w:pPr>
    <w:r w:rsidRPr="00F83FE3">
      <w:rPr>
        <w:b/>
        <w:color w:val="404040" w:themeColor="text1" w:themeTint="BF"/>
      </w:rPr>
      <w:tab/>
    </w:r>
    <w:r w:rsidRPr="00F83FE3">
      <w:rPr>
        <w:b/>
        <w:color w:val="404040" w:themeColor="text1" w:themeTint="BF"/>
      </w:rPr>
      <w:tab/>
    </w:r>
    <w:hyperlink r:id="rId2" w:history="1">
      <w:r w:rsidRPr="00F83FE3">
        <w:rPr>
          <w:rStyle w:val="Hypertextovodkaz"/>
          <w:b/>
          <w:color w:val="404040" w:themeColor="text1" w:themeTint="BF"/>
          <w:u w:val="none"/>
        </w:rPr>
        <w:t>www.mojeorlickehory.cz</w:t>
      </w:r>
    </w:hyperlink>
    <w:r w:rsidRPr="00F83FE3">
      <w:rPr>
        <w:b/>
        <w:color w:val="404040" w:themeColor="text1" w:themeTint="BF"/>
      </w:rPr>
      <w:t xml:space="preserve"> </w:t>
    </w:r>
    <w:r w:rsidRPr="00F83FE3">
      <w:rPr>
        <w:b/>
        <w:color w:val="404040" w:themeColor="text1" w:themeTint="BF"/>
        <w:sz w:val="24"/>
        <w:szCs w:val="24"/>
      </w:rPr>
      <w:t xml:space="preserve"> </w:t>
    </w:r>
  </w:p>
  <w:p w:rsidR="006F316B" w:rsidRDefault="006F316B" w:rsidP="002655A7">
    <w:pPr>
      <w:pStyle w:val="Zhlav"/>
      <w:rPr>
        <w:b/>
        <w:sz w:val="24"/>
        <w:szCs w:val="24"/>
      </w:rPr>
    </w:pPr>
  </w:p>
  <w:p w:rsidR="006F316B" w:rsidRDefault="006F316B" w:rsidP="002655A7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>Tisková zpráva</w:t>
    </w:r>
    <w:r w:rsidR="00235675">
      <w:rPr>
        <w:b/>
        <w:sz w:val="24"/>
        <w:szCs w:val="24"/>
      </w:rPr>
      <w:tab/>
    </w:r>
    <w:r w:rsidR="00235675">
      <w:rPr>
        <w:b/>
        <w:sz w:val="24"/>
        <w:szCs w:val="24"/>
      </w:rPr>
      <w:tab/>
      <w:t>23. 2. 2014</w:t>
    </w:r>
  </w:p>
  <w:p w:rsidR="006F316B" w:rsidRDefault="006F31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744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005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945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76F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9AD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50BA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327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A6C2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4A5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5E712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373D4"/>
    <w:multiLevelType w:val="hybridMultilevel"/>
    <w:tmpl w:val="16866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2A6F05"/>
    <w:multiLevelType w:val="hybridMultilevel"/>
    <w:tmpl w:val="D3786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11F37"/>
    <w:multiLevelType w:val="hybridMultilevel"/>
    <w:tmpl w:val="2A00A1F0"/>
    <w:lvl w:ilvl="0" w:tplc="582C0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DD35F0"/>
    <w:multiLevelType w:val="hybridMultilevel"/>
    <w:tmpl w:val="97F06C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A06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496510"/>
    <w:multiLevelType w:val="hybridMultilevel"/>
    <w:tmpl w:val="5EFC8798"/>
    <w:lvl w:ilvl="0" w:tplc="F496C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636E4"/>
    <w:multiLevelType w:val="hybridMultilevel"/>
    <w:tmpl w:val="B0F41EB6"/>
    <w:lvl w:ilvl="0" w:tplc="3AE61A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46457D"/>
    <w:multiLevelType w:val="hybridMultilevel"/>
    <w:tmpl w:val="41FA850A"/>
    <w:lvl w:ilvl="0" w:tplc="040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7">
    <w:nsid w:val="6C135173"/>
    <w:multiLevelType w:val="multilevel"/>
    <w:tmpl w:val="FC0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E41CF4"/>
    <w:multiLevelType w:val="multilevel"/>
    <w:tmpl w:val="DEE0ED1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2"/>
  </w:num>
  <w:num w:numId="14">
    <w:abstractNumId w:val="15"/>
  </w:num>
  <w:num w:numId="15">
    <w:abstractNumId w:val="18"/>
  </w:num>
  <w:num w:numId="16">
    <w:abstractNumId w:val="13"/>
  </w:num>
  <w:num w:numId="17">
    <w:abstractNumId w:val="17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6B"/>
    <w:rsid w:val="00000DAC"/>
    <w:rsid w:val="000048A6"/>
    <w:rsid w:val="00005B23"/>
    <w:rsid w:val="000123E4"/>
    <w:rsid w:val="000451DD"/>
    <w:rsid w:val="00053959"/>
    <w:rsid w:val="00053B96"/>
    <w:rsid w:val="000565EE"/>
    <w:rsid w:val="000618FA"/>
    <w:rsid w:val="00065787"/>
    <w:rsid w:val="00072555"/>
    <w:rsid w:val="000727B1"/>
    <w:rsid w:val="00072865"/>
    <w:rsid w:val="00086356"/>
    <w:rsid w:val="00090B7E"/>
    <w:rsid w:val="000923CC"/>
    <w:rsid w:val="00096339"/>
    <w:rsid w:val="00097DE0"/>
    <w:rsid w:val="000B21AD"/>
    <w:rsid w:val="000B2AD4"/>
    <w:rsid w:val="000B4553"/>
    <w:rsid w:val="000C15F4"/>
    <w:rsid w:val="000D74E8"/>
    <w:rsid w:val="000E2C25"/>
    <w:rsid w:val="000E55F2"/>
    <w:rsid w:val="000E5B4D"/>
    <w:rsid w:val="000E6E9A"/>
    <w:rsid w:val="000E7EC2"/>
    <w:rsid w:val="000F33F4"/>
    <w:rsid w:val="00105817"/>
    <w:rsid w:val="00107640"/>
    <w:rsid w:val="00110614"/>
    <w:rsid w:val="00110D56"/>
    <w:rsid w:val="001212B0"/>
    <w:rsid w:val="00122F2A"/>
    <w:rsid w:val="001337F3"/>
    <w:rsid w:val="00136862"/>
    <w:rsid w:val="00136F26"/>
    <w:rsid w:val="001443C9"/>
    <w:rsid w:val="00147A94"/>
    <w:rsid w:val="00157832"/>
    <w:rsid w:val="0016124C"/>
    <w:rsid w:val="001648B6"/>
    <w:rsid w:val="00173E07"/>
    <w:rsid w:val="00180822"/>
    <w:rsid w:val="00182B4A"/>
    <w:rsid w:val="00182B63"/>
    <w:rsid w:val="00184D07"/>
    <w:rsid w:val="001910C8"/>
    <w:rsid w:val="001B2B5A"/>
    <w:rsid w:val="001C4B0B"/>
    <w:rsid w:val="001C6838"/>
    <w:rsid w:val="001D03DD"/>
    <w:rsid w:val="001D5DD5"/>
    <w:rsid w:val="001D7201"/>
    <w:rsid w:val="001F2F12"/>
    <w:rsid w:val="00206A4B"/>
    <w:rsid w:val="00216DF9"/>
    <w:rsid w:val="00225711"/>
    <w:rsid w:val="002340C9"/>
    <w:rsid w:val="00235675"/>
    <w:rsid w:val="002623BA"/>
    <w:rsid w:val="00264478"/>
    <w:rsid w:val="002655A7"/>
    <w:rsid w:val="0027722C"/>
    <w:rsid w:val="0027738E"/>
    <w:rsid w:val="002864A5"/>
    <w:rsid w:val="00295620"/>
    <w:rsid w:val="002A5B41"/>
    <w:rsid w:val="002A7055"/>
    <w:rsid w:val="002A7F59"/>
    <w:rsid w:val="002B04F7"/>
    <w:rsid w:val="002B1493"/>
    <w:rsid w:val="002B4018"/>
    <w:rsid w:val="002B6E5A"/>
    <w:rsid w:val="002C028E"/>
    <w:rsid w:val="002C13A9"/>
    <w:rsid w:val="002E467C"/>
    <w:rsid w:val="00313CD7"/>
    <w:rsid w:val="00323344"/>
    <w:rsid w:val="00334587"/>
    <w:rsid w:val="00346078"/>
    <w:rsid w:val="00351629"/>
    <w:rsid w:val="003541A6"/>
    <w:rsid w:val="00367722"/>
    <w:rsid w:val="00390974"/>
    <w:rsid w:val="00393D25"/>
    <w:rsid w:val="003A1CA6"/>
    <w:rsid w:val="003A678A"/>
    <w:rsid w:val="003B1700"/>
    <w:rsid w:val="003B2B85"/>
    <w:rsid w:val="003D004E"/>
    <w:rsid w:val="003E00E7"/>
    <w:rsid w:val="003E0411"/>
    <w:rsid w:val="003E3963"/>
    <w:rsid w:val="003E52C4"/>
    <w:rsid w:val="003E6CAA"/>
    <w:rsid w:val="00406174"/>
    <w:rsid w:val="0041716B"/>
    <w:rsid w:val="00421122"/>
    <w:rsid w:val="004257BF"/>
    <w:rsid w:val="004341DE"/>
    <w:rsid w:val="00436694"/>
    <w:rsid w:val="004453CB"/>
    <w:rsid w:val="00450326"/>
    <w:rsid w:val="00450749"/>
    <w:rsid w:val="00450DE5"/>
    <w:rsid w:val="00460475"/>
    <w:rsid w:val="00467C75"/>
    <w:rsid w:val="0047748B"/>
    <w:rsid w:val="00485C40"/>
    <w:rsid w:val="00491DCC"/>
    <w:rsid w:val="00492CE8"/>
    <w:rsid w:val="00497FB2"/>
    <w:rsid w:val="004A3FAC"/>
    <w:rsid w:val="004A67AE"/>
    <w:rsid w:val="004A7E6C"/>
    <w:rsid w:val="004B055F"/>
    <w:rsid w:val="004B294F"/>
    <w:rsid w:val="004C1654"/>
    <w:rsid w:val="004C4A90"/>
    <w:rsid w:val="004D1CBF"/>
    <w:rsid w:val="004D5226"/>
    <w:rsid w:val="004E01B2"/>
    <w:rsid w:val="004E3BBA"/>
    <w:rsid w:val="004F0317"/>
    <w:rsid w:val="005060C9"/>
    <w:rsid w:val="0052273E"/>
    <w:rsid w:val="005244F0"/>
    <w:rsid w:val="00530AD7"/>
    <w:rsid w:val="00536A2B"/>
    <w:rsid w:val="005376CF"/>
    <w:rsid w:val="005414A9"/>
    <w:rsid w:val="00545D25"/>
    <w:rsid w:val="00560E51"/>
    <w:rsid w:val="005822B1"/>
    <w:rsid w:val="005A32ED"/>
    <w:rsid w:val="005C0EE1"/>
    <w:rsid w:val="005E2E19"/>
    <w:rsid w:val="005F58E5"/>
    <w:rsid w:val="00604766"/>
    <w:rsid w:val="00611816"/>
    <w:rsid w:val="00611C79"/>
    <w:rsid w:val="006260DD"/>
    <w:rsid w:val="00630656"/>
    <w:rsid w:val="00630F97"/>
    <w:rsid w:val="006549B1"/>
    <w:rsid w:val="00656A68"/>
    <w:rsid w:val="006611AA"/>
    <w:rsid w:val="006612BD"/>
    <w:rsid w:val="0067168B"/>
    <w:rsid w:val="006735B8"/>
    <w:rsid w:val="00673E63"/>
    <w:rsid w:val="00681A85"/>
    <w:rsid w:val="00695C3B"/>
    <w:rsid w:val="00696978"/>
    <w:rsid w:val="006A02D8"/>
    <w:rsid w:val="006C7405"/>
    <w:rsid w:val="006D0FE6"/>
    <w:rsid w:val="006E3508"/>
    <w:rsid w:val="006E625D"/>
    <w:rsid w:val="006F316B"/>
    <w:rsid w:val="007048FD"/>
    <w:rsid w:val="00707874"/>
    <w:rsid w:val="00716415"/>
    <w:rsid w:val="00716D41"/>
    <w:rsid w:val="00733CD8"/>
    <w:rsid w:val="00737818"/>
    <w:rsid w:val="00744E3E"/>
    <w:rsid w:val="00744FE8"/>
    <w:rsid w:val="00752CD0"/>
    <w:rsid w:val="007530EF"/>
    <w:rsid w:val="0075469A"/>
    <w:rsid w:val="00754F65"/>
    <w:rsid w:val="00755A14"/>
    <w:rsid w:val="00756155"/>
    <w:rsid w:val="007717EE"/>
    <w:rsid w:val="007776AA"/>
    <w:rsid w:val="00781DBD"/>
    <w:rsid w:val="00782C47"/>
    <w:rsid w:val="00787D39"/>
    <w:rsid w:val="007A3B3C"/>
    <w:rsid w:val="007A4903"/>
    <w:rsid w:val="007D173E"/>
    <w:rsid w:val="00806CBF"/>
    <w:rsid w:val="008107CF"/>
    <w:rsid w:val="00821BFF"/>
    <w:rsid w:val="00823CD5"/>
    <w:rsid w:val="00845967"/>
    <w:rsid w:val="00845BB1"/>
    <w:rsid w:val="00845C69"/>
    <w:rsid w:val="00845E55"/>
    <w:rsid w:val="00847FBE"/>
    <w:rsid w:val="00850276"/>
    <w:rsid w:val="00893FEE"/>
    <w:rsid w:val="00897F34"/>
    <w:rsid w:val="008A6A69"/>
    <w:rsid w:val="008B6B6B"/>
    <w:rsid w:val="008C3E86"/>
    <w:rsid w:val="008C4A43"/>
    <w:rsid w:val="008C59D3"/>
    <w:rsid w:val="008D3768"/>
    <w:rsid w:val="008E37ED"/>
    <w:rsid w:val="008E6311"/>
    <w:rsid w:val="008F232B"/>
    <w:rsid w:val="00901066"/>
    <w:rsid w:val="00906EA7"/>
    <w:rsid w:val="009106A8"/>
    <w:rsid w:val="00911B4C"/>
    <w:rsid w:val="0091386C"/>
    <w:rsid w:val="00924F2D"/>
    <w:rsid w:val="00943F73"/>
    <w:rsid w:val="00946272"/>
    <w:rsid w:val="009605EF"/>
    <w:rsid w:val="009654B0"/>
    <w:rsid w:val="009828D3"/>
    <w:rsid w:val="00982EE4"/>
    <w:rsid w:val="00993900"/>
    <w:rsid w:val="009966DC"/>
    <w:rsid w:val="009B1390"/>
    <w:rsid w:val="009B3E27"/>
    <w:rsid w:val="009B4D1C"/>
    <w:rsid w:val="009C54F2"/>
    <w:rsid w:val="009D14BC"/>
    <w:rsid w:val="009D74A0"/>
    <w:rsid w:val="009E0EED"/>
    <w:rsid w:val="00A01D8C"/>
    <w:rsid w:val="00A04E02"/>
    <w:rsid w:val="00A054CD"/>
    <w:rsid w:val="00A10710"/>
    <w:rsid w:val="00A12F80"/>
    <w:rsid w:val="00A223D9"/>
    <w:rsid w:val="00A2676D"/>
    <w:rsid w:val="00A37837"/>
    <w:rsid w:val="00A40DE3"/>
    <w:rsid w:val="00A41641"/>
    <w:rsid w:val="00A42EB2"/>
    <w:rsid w:val="00A4540A"/>
    <w:rsid w:val="00A479F8"/>
    <w:rsid w:val="00A747FB"/>
    <w:rsid w:val="00A761FD"/>
    <w:rsid w:val="00A807EB"/>
    <w:rsid w:val="00A93506"/>
    <w:rsid w:val="00AB77FA"/>
    <w:rsid w:val="00AB7E73"/>
    <w:rsid w:val="00AC061D"/>
    <w:rsid w:val="00AC0F79"/>
    <w:rsid w:val="00AD3C11"/>
    <w:rsid w:val="00AE5396"/>
    <w:rsid w:val="00AE7C65"/>
    <w:rsid w:val="00AF0D25"/>
    <w:rsid w:val="00AF3D96"/>
    <w:rsid w:val="00AF68D7"/>
    <w:rsid w:val="00B030AA"/>
    <w:rsid w:val="00B17510"/>
    <w:rsid w:val="00B33643"/>
    <w:rsid w:val="00B37454"/>
    <w:rsid w:val="00B40E1D"/>
    <w:rsid w:val="00B42A78"/>
    <w:rsid w:val="00B519E6"/>
    <w:rsid w:val="00B579AA"/>
    <w:rsid w:val="00B643B2"/>
    <w:rsid w:val="00B64F30"/>
    <w:rsid w:val="00B72C5A"/>
    <w:rsid w:val="00B83235"/>
    <w:rsid w:val="00B90CDF"/>
    <w:rsid w:val="00BA438A"/>
    <w:rsid w:val="00BD0413"/>
    <w:rsid w:val="00BD17B4"/>
    <w:rsid w:val="00BD3168"/>
    <w:rsid w:val="00BD5034"/>
    <w:rsid w:val="00BE5987"/>
    <w:rsid w:val="00C04752"/>
    <w:rsid w:val="00C06847"/>
    <w:rsid w:val="00C255E9"/>
    <w:rsid w:val="00C431AF"/>
    <w:rsid w:val="00C543B0"/>
    <w:rsid w:val="00C72300"/>
    <w:rsid w:val="00C74198"/>
    <w:rsid w:val="00C86F7B"/>
    <w:rsid w:val="00C9485B"/>
    <w:rsid w:val="00CA0F31"/>
    <w:rsid w:val="00CA1133"/>
    <w:rsid w:val="00CB466C"/>
    <w:rsid w:val="00CC4D79"/>
    <w:rsid w:val="00CC699E"/>
    <w:rsid w:val="00CD04CA"/>
    <w:rsid w:val="00CD756E"/>
    <w:rsid w:val="00CE30B1"/>
    <w:rsid w:val="00CF11BE"/>
    <w:rsid w:val="00D0073B"/>
    <w:rsid w:val="00D01648"/>
    <w:rsid w:val="00D01661"/>
    <w:rsid w:val="00D26E20"/>
    <w:rsid w:val="00D271A1"/>
    <w:rsid w:val="00D41EB0"/>
    <w:rsid w:val="00D50277"/>
    <w:rsid w:val="00D6455D"/>
    <w:rsid w:val="00D710AB"/>
    <w:rsid w:val="00D748E9"/>
    <w:rsid w:val="00D90CEB"/>
    <w:rsid w:val="00D91A2C"/>
    <w:rsid w:val="00D931D1"/>
    <w:rsid w:val="00DB4840"/>
    <w:rsid w:val="00DB69B2"/>
    <w:rsid w:val="00DC5665"/>
    <w:rsid w:val="00DD0E5B"/>
    <w:rsid w:val="00DD4B9C"/>
    <w:rsid w:val="00DE1F37"/>
    <w:rsid w:val="00DE3C79"/>
    <w:rsid w:val="00DE799D"/>
    <w:rsid w:val="00E00589"/>
    <w:rsid w:val="00E16105"/>
    <w:rsid w:val="00E25042"/>
    <w:rsid w:val="00E334A6"/>
    <w:rsid w:val="00E36592"/>
    <w:rsid w:val="00E4646D"/>
    <w:rsid w:val="00E538E9"/>
    <w:rsid w:val="00E54836"/>
    <w:rsid w:val="00E7069B"/>
    <w:rsid w:val="00E71BDC"/>
    <w:rsid w:val="00E7278E"/>
    <w:rsid w:val="00E81B75"/>
    <w:rsid w:val="00E95ED0"/>
    <w:rsid w:val="00E96835"/>
    <w:rsid w:val="00E976A3"/>
    <w:rsid w:val="00EA1096"/>
    <w:rsid w:val="00EA236E"/>
    <w:rsid w:val="00EC4552"/>
    <w:rsid w:val="00ED18B5"/>
    <w:rsid w:val="00ED2E3E"/>
    <w:rsid w:val="00ED3536"/>
    <w:rsid w:val="00ED7D83"/>
    <w:rsid w:val="00EE1880"/>
    <w:rsid w:val="00EF3767"/>
    <w:rsid w:val="00F21EE3"/>
    <w:rsid w:val="00F2727F"/>
    <w:rsid w:val="00F37D1D"/>
    <w:rsid w:val="00F420BB"/>
    <w:rsid w:val="00F53F9D"/>
    <w:rsid w:val="00F577ED"/>
    <w:rsid w:val="00F63D0E"/>
    <w:rsid w:val="00F80CFA"/>
    <w:rsid w:val="00F83FE3"/>
    <w:rsid w:val="00FA0A70"/>
    <w:rsid w:val="00FA3C75"/>
    <w:rsid w:val="00FB32CC"/>
    <w:rsid w:val="00FB4E9A"/>
    <w:rsid w:val="00FB76FB"/>
    <w:rsid w:val="00FC10E8"/>
    <w:rsid w:val="00FC21BA"/>
    <w:rsid w:val="00FC31E0"/>
    <w:rsid w:val="00FD06D8"/>
    <w:rsid w:val="00FD6428"/>
    <w:rsid w:val="00FE4515"/>
    <w:rsid w:val="00FF41EB"/>
    <w:rsid w:val="00FF592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FB2"/>
    <w:rPr>
      <w:rFonts w:cs="Calibri"/>
    </w:rPr>
  </w:style>
  <w:style w:type="paragraph" w:styleId="Nadpis1">
    <w:name w:val="heading 1"/>
    <w:basedOn w:val="Normln"/>
    <w:link w:val="Nadpis1Char"/>
    <w:uiPriority w:val="99"/>
    <w:qFormat/>
    <w:locked/>
    <w:rsid w:val="009B4D1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D0E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D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D17B4"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DC5665"/>
    <w:pPr>
      <w:tabs>
        <w:tab w:val="center" w:pos="4536"/>
        <w:tab w:val="right" w:pos="9072"/>
      </w:tabs>
      <w:ind w:firstLine="283"/>
      <w:jc w:val="both"/>
    </w:pPr>
    <w:rPr>
      <w:rFonts w:ascii="Arial" w:hAnsi="Arial" w:cs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DC5665"/>
    <w:rPr>
      <w:rFonts w:ascii="Arial" w:hAnsi="Arial" w:cs="Arial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99"/>
    <w:qFormat/>
    <w:locked/>
    <w:rsid w:val="009E0EED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9E0EE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B2B5A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Zhlav">
    <w:name w:val="header"/>
    <w:basedOn w:val="Normln"/>
    <w:link w:val="ZhlavChar"/>
    <w:rsid w:val="00265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655A7"/>
    <w:rPr>
      <w:rFonts w:ascii="Calibri" w:hAnsi="Calibri" w:cs="Calibri"/>
      <w:sz w:val="22"/>
      <w:szCs w:val="22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2655A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40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485B"/>
    <w:rPr>
      <w:rFonts w:ascii="Times New Roman" w:hAnsi="Times New Roman" w:cs="Calibri"/>
      <w:sz w:val="2"/>
    </w:rPr>
  </w:style>
  <w:style w:type="paragraph" w:customStyle="1" w:styleId="Styl1-modra">
    <w:name w:val="Styl1 - modra"/>
    <w:basedOn w:val="Normln"/>
    <w:link w:val="Styl1-modraChar"/>
    <w:uiPriority w:val="99"/>
    <w:rsid w:val="00D748E9"/>
    <w:pPr>
      <w:jc w:val="both"/>
    </w:pPr>
    <w:rPr>
      <w:b/>
      <w:bCs/>
      <w:color w:val="004F89"/>
      <w:sz w:val="32"/>
      <w:szCs w:val="32"/>
    </w:rPr>
  </w:style>
  <w:style w:type="character" w:customStyle="1" w:styleId="Styl1-modraChar">
    <w:name w:val="Styl1 - modra Char"/>
    <w:basedOn w:val="Standardnpsmoodstavce"/>
    <w:link w:val="Styl1-modra"/>
    <w:uiPriority w:val="99"/>
    <w:locked/>
    <w:rsid w:val="00D748E9"/>
    <w:rPr>
      <w:rFonts w:cs="Calibri"/>
      <w:b/>
      <w:bCs/>
      <w:color w:val="004F89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5E2E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E2E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E2E19"/>
    <w:rPr>
      <w:rFonts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E2E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E2E19"/>
    <w:rPr>
      <w:rFonts w:cs="Calibri"/>
      <w:b/>
      <w:bCs/>
      <w:sz w:val="20"/>
      <w:szCs w:val="20"/>
    </w:rPr>
  </w:style>
  <w:style w:type="paragraph" w:styleId="Normlnweb">
    <w:name w:val="Normal (Web)"/>
    <w:basedOn w:val="Normln"/>
    <w:uiPriority w:val="99"/>
    <w:rsid w:val="007776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Standardnpsmoodstavce"/>
    <w:uiPriority w:val="99"/>
    <w:rsid w:val="007776AA"/>
    <w:rPr>
      <w:rFonts w:cs="Times New Roman"/>
    </w:rPr>
  </w:style>
  <w:style w:type="character" w:customStyle="1" w:styleId="date-display-start">
    <w:name w:val="date-display-start"/>
    <w:basedOn w:val="Standardnpsmoodstavce"/>
    <w:uiPriority w:val="99"/>
    <w:rsid w:val="007776AA"/>
    <w:rPr>
      <w:rFonts w:cs="Times New Roman"/>
    </w:rPr>
  </w:style>
  <w:style w:type="character" w:customStyle="1" w:styleId="date-display-end">
    <w:name w:val="date-display-end"/>
    <w:basedOn w:val="Standardnpsmoodstavce"/>
    <w:uiPriority w:val="99"/>
    <w:rsid w:val="007776AA"/>
    <w:rPr>
      <w:rFonts w:cs="Times New Roman"/>
    </w:rPr>
  </w:style>
  <w:style w:type="paragraph" w:customStyle="1" w:styleId="clear">
    <w:name w:val="clear"/>
    <w:basedOn w:val="Normln"/>
    <w:uiPriority w:val="99"/>
    <w:rsid w:val="001D03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sid w:val="00A747FB"/>
    <w:rPr>
      <w:rFonts w:cs="Times New Roman"/>
      <w:color w:val="800080"/>
      <w:u w:val="single"/>
    </w:rPr>
  </w:style>
  <w:style w:type="paragraph" w:customStyle="1" w:styleId="Zkladntext21">
    <w:name w:val="Základní text 21"/>
    <w:basedOn w:val="Normln"/>
    <w:uiPriority w:val="99"/>
    <w:rsid w:val="00367722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Seznamsodrkami">
    <w:name w:val="List Bullet"/>
    <w:basedOn w:val="Normln"/>
    <w:uiPriority w:val="99"/>
    <w:unhideWhenUsed/>
    <w:rsid w:val="00545D25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FB2"/>
    <w:rPr>
      <w:rFonts w:cs="Calibri"/>
    </w:rPr>
  </w:style>
  <w:style w:type="paragraph" w:styleId="Nadpis1">
    <w:name w:val="heading 1"/>
    <w:basedOn w:val="Normln"/>
    <w:link w:val="Nadpis1Char"/>
    <w:uiPriority w:val="99"/>
    <w:qFormat/>
    <w:locked/>
    <w:rsid w:val="009B4D1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D0E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D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D17B4"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DC5665"/>
    <w:pPr>
      <w:tabs>
        <w:tab w:val="center" w:pos="4536"/>
        <w:tab w:val="right" w:pos="9072"/>
      </w:tabs>
      <w:ind w:firstLine="283"/>
      <w:jc w:val="both"/>
    </w:pPr>
    <w:rPr>
      <w:rFonts w:ascii="Arial" w:hAnsi="Arial" w:cs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DC5665"/>
    <w:rPr>
      <w:rFonts w:ascii="Arial" w:hAnsi="Arial" w:cs="Arial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99"/>
    <w:qFormat/>
    <w:locked/>
    <w:rsid w:val="009E0EED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9E0EE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B2B5A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Zhlav">
    <w:name w:val="header"/>
    <w:basedOn w:val="Normln"/>
    <w:link w:val="ZhlavChar"/>
    <w:rsid w:val="00265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655A7"/>
    <w:rPr>
      <w:rFonts w:ascii="Calibri" w:hAnsi="Calibri" w:cs="Calibri"/>
      <w:sz w:val="22"/>
      <w:szCs w:val="22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2655A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40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485B"/>
    <w:rPr>
      <w:rFonts w:ascii="Times New Roman" w:hAnsi="Times New Roman" w:cs="Calibri"/>
      <w:sz w:val="2"/>
    </w:rPr>
  </w:style>
  <w:style w:type="paragraph" w:customStyle="1" w:styleId="Styl1-modra">
    <w:name w:val="Styl1 - modra"/>
    <w:basedOn w:val="Normln"/>
    <w:link w:val="Styl1-modraChar"/>
    <w:uiPriority w:val="99"/>
    <w:rsid w:val="00D748E9"/>
    <w:pPr>
      <w:jc w:val="both"/>
    </w:pPr>
    <w:rPr>
      <w:b/>
      <w:bCs/>
      <w:color w:val="004F89"/>
      <w:sz w:val="32"/>
      <w:szCs w:val="32"/>
    </w:rPr>
  </w:style>
  <w:style w:type="character" w:customStyle="1" w:styleId="Styl1-modraChar">
    <w:name w:val="Styl1 - modra Char"/>
    <w:basedOn w:val="Standardnpsmoodstavce"/>
    <w:link w:val="Styl1-modra"/>
    <w:uiPriority w:val="99"/>
    <w:locked/>
    <w:rsid w:val="00D748E9"/>
    <w:rPr>
      <w:rFonts w:cs="Calibri"/>
      <w:b/>
      <w:bCs/>
      <w:color w:val="004F89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5E2E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E2E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E2E19"/>
    <w:rPr>
      <w:rFonts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E2E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E2E19"/>
    <w:rPr>
      <w:rFonts w:cs="Calibri"/>
      <w:b/>
      <w:bCs/>
      <w:sz w:val="20"/>
      <w:szCs w:val="20"/>
    </w:rPr>
  </w:style>
  <w:style w:type="paragraph" w:styleId="Normlnweb">
    <w:name w:val="Normal (Web)"/>
    <w:basedOn w:val="Normln"/>
    <w:uiPriority w:val="99"/>
    <w:rsid w:val="007776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Standardnpsmoodstavce"/>
    <w:uiPriority w:val="99"/>
    <w:rsid w:val="007776AA"/>
    <w:rPr>
      <w:rFonts w:cs="Times New Roman"/>
    </w:rPr>
  </w:style>
  <w:style w:type="character" w:customStyle="1" w:styleId="date-display-start">
    <w:name w:val="date-display-start"/>
    <w:basedOn w:val="Standardnpsmoodstavce"/>
    <w:uiPriority w:val="99"/>
    <w:rsid w:val="007776AA"/>
    <w:rPr>
      <w:rFonts w:cs="Times New Roman"/>
    </w:rPr>
  </w:style>
  <w:style w:type="character" w:customStyle="1" w:styleId="date-display-end">
    <w:name w:val="date-display-end"/>
    <w:basedOn w:val="Standardnpsmoodstavce"/>
    <w:uiPriority w:val="99"/>
    <w:rsid w:val="007776AA"/>
    <w:rPr>
      <w:rFonts w:cs="Times New Roman"/>
    </w:rPr>
  </w:style>
  <w:style w:type="paragraph" w:customStyle="1" w:styleId="clear">
    <w:name w:val="clear"/>
    <w:basedOn w:val="Normln"/>
    <w:uiPriority w:val="99"/>
    <w:rsid w:val="001D03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sid w:val="00A747FB"/>
    <w:rPr>
      <w:rFonts w:cs="Times New Roman"/>
      <w:color w:val="800080"/>
      <w:u w:val="single"/>
    </w:rPr>
  </w:style>
  <w:style w:type="paragraph" w:customStyle="1" w:styleId="Zkladntext21">
    <w:name w:val="Základní text 21"/>
    <w:basedOn w:val="Normln"/>
    <w:uiPriority w:val="99"/>
    <w:rsid w:val="00367722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Seznamsodrkami">
    <w:name w:val="List Bullet"/>
    <w:basedOn w:val="Normln"/>
    <w:uiPriority w:val="99"/>
    <w:unhideWhenUsed/>
    <w:rsid w:val="00545D25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9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0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54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1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3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3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4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jeorlickehor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sohp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do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splittour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jeorlickehor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10F70-E54B-453F-9A53-23527488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iStudio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</dc:creator>
  <cp:lastModifiedBy>Uživatel</cp:lastModifiedBy>
  <cp:revision>3</cp:revision>
  <cp:lastPrinted>2013-08-13T16:08:00Z</cp:lastPrinted>
  <dcterms:created xsi:type="dcterms:W3CDTF">2014-02-23T13:32:00Z</dcterms:created>
  <dcterms:modified xsi:type="dcterms:W3CDTF">2014-02-23T13:59:00Z</dcterms:modified>
</cp:coreProperties>
</file>